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Problem: How Words Distort Reality</w:t>
      </w:r>
    </w:p>
    <w:p>
      <w:pPr>
        <w:pStyle w:val="BodyText"/>
        <w:bidi w:val="0"/>
        <w:jc w:val="start"/>
        <w:rPr/>
      </w:pPr>
      <w:r>
        <w:rPr/>
        <w:t xml:space="preserve">I was writing a guide—recording my observations, my state of mind, my experiences—and something unsettling happened. After spending an hour and a half pouring words onto the page, I realized that the way I imagined those words, the way I </w:t>
      </w:r>
      <w:r>
        <w:rPr>
          <w:rStyle w:val="Emphasis"/>
        </w:rPr>
        <w:t>pictured</w:t>
      </w:r>
      <w:r>
        <w:rPr/>
        <w:t xml:space="preserve"> their meaning, was shaping the reality I believed I lived in. The "reality" I constructed from the </w:t>
      </w:r>
      <w:r>
        <w:rPr>
          <w:rStyle w:val="Emphasis"/>
        </w:rPr>
        <w:t>value</w:t>
      </w:r>
      <w:r>
        <w:rPr/>
        <w:t xml:space="preserve"> of those words was unpleasant, even unbearable. I didn’t want to live in it.</w:t>
      </w:r>
    </w:p>
    <w:p>
      <w:pPr>
        <w:pStyle w:val="BodyText"/>
        <w:bidi w:val="0"/>
        <w:jc w:val="start"/>
        <w:rPr/>
      </w:pPr>
      <w:r>
        <w:rPr/>
        <w:t xml:space="preserve">The issue was this: I couldn’t stop thinking about the guide. I couldn’t distract myself from it because, in my mind, the guide </w:t>
      </w:r>
      <w:r>
        <w:rPr>
          <w:rStyle w:val="Emphasis"/>
        </w:rPr>
        <w:t>was</w:t>
      </w:r>
      <w:r>
        <w:rPr/>
        <w:t xml:space="preserve"> the reality I had described. To distract myself would mean ignoring the fact that the reality I’d written about was terrible—and yet, I was still living in it. I was trapped in a loop: the more I tried to escape the meaning of the words, the more I fixated on them.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Words Work</w:t>
      </w:r>
    </w:p>
    <w:p>
      <w:pPr>
        <w:pStyle w:val="BodyText"/>
        <w:bidi w:val="0"/>
        <w:jc w:val="start"/>
        <w:rPr/>
      </w:pPr>
      <w:r>
        <w:rPr/>
        <w:t>Here’s how the cycle unfolds: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Observation → Words</w:t>
      </w:r>
      <w:r>
        <w:rPr/>
        <w:br/>
        <w:t xml:space="preserve">I look at something—my thoughts, my surroundings, my state—and words form in my mind like subtitles, automatically translating what I see. I don’t even </w:t>
      </w:r>
      <w:r>
        <w:rPr>
          <w:rStyle w:val="Emphasis"/>
        </w:rPr>
        <w:t>look</w:t>
      </w:r>
      <w:r>
        <w:rPr/>
        <w:t xml:space="preserve"> at these words; they just appear, a running commentary.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Words → Memory → Imagination</w:t>
      </w:r>
      <w:r>
        <w:rPr/>
        <w:br/>
        <w:t xml:space="preserve">Later, when I recall those words, I don’t remember the original observations. Instead, I imagine the </w:t>
      </w:r>
      <w:r>
        <w:rPr>
          <w:rStyle w:val="Emphasis"/>
        </w:rPr>
        <w:t>meaning</w:t>
      </w:r>
      <w:r>
        <w:rPr/>
        <w:t xml:space="preserve"> of the words themselves. My brain constructs a version of reality based on the </w:t>
      </w:r>
      <w:r>
        <w:rPr>
          <w:rStyle w:val="Emphasis"/>
        </w:rPr>
        <w:t>interpretation</w:t>
      </w:r>
      <w:r>
        <w:rPr/>
        <w:t xml:space="preserve"> of those words—not what they originally pointed to.</w:t>
      </w:r>
    </w:p>
    <w:p>
      <w:pPr>
        <w:pStyle w:val="BodyText"/>
        <w:numPr>
          <w:ilvl w:val="0"/>
          <w:numId w:val="0"/>
        </w:numPr>
        <w:bidi w:val="0"/>
        <w:ind w:hanging="0" w:start="0"/>
        <w:jc w:val="start"/>
        <w:rPr/>
      </w:pPr>
      <w:r>
        <w:rPr>
          <w:rStyle w:val="Strong"/>
        </w:rPr>
        <w:t>The error:</w:t>
      </w:r>
      <w:r>
        <w:rPr/>
        <w:t xml:space="preserve"> I mistake the </w:t>
      </w:r>
      <w:r>
        <w:rPr>
          <w:rStyle w:val="Emphasis"/>
        </w:rPr>
        <w:t>meaning of the words</w:t>
      </w:r>
      <w:r>
        <w:rPr/>
        <w:t xml:space="preserve"> for the </w:t>
      </w:r>
      <w:r>
        <w:rPr>
          <w:rStyle w:val="Emphasis"/>
        </w:rPr>
        <w:t>thing they described</w:t>
      </w:r>
      <w:r>
        <w:rPr/>
        <w:t xml:space="preserve">. For example, if I wrote </w:t>
      </w:r>
      <w:r>
        <w:rPr>
          <w:rStyle w:val="Emphasis"/>
        </w:rPr>
        <w:t>"nothing can be trusted,"</w:t>
      </w:r>
      <w:r>
        <w:rPr/>
        <w:t xml:space="preserve"> I later imagine a world where trust is impossible—but that’s not what I </w:t>
      </w:r>
      <w:r>
        <w:rPr>
          <w:rStyle w:val="Emphasis"/>
        </w:rPr>
        <w:t>saw</w:t>
      </w:r>
      <w:r>
        <w:rPr/>
        <w:t>. I saw a fleeting observation, not a universal truth. The meaning I assign is an invention, a secondary layer.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Solution: Separating Words from Reality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Words Are Not Reality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the meaning of words is not the world I live in.</w:t>
      </w:r>
      <w:r>
        <w:rPr/>
        <w:t xml:space="preserve"> Words are just </w:t>
      </w:r>
      <w:r>
        <w:rPr>
          <w:rStyle w:val="Emphasis"/>
        </w:rPr>
        <w:t>pointers</w:t>
      </w:r>
      <w:r>
        <w:rPr/>
        <w:t xml:space="preserve">. They point to observations, but their </w:t>
      </w:r>
      <w:r>
        <w:rPr>
          <w:rStyle w:val="Emphasis"/>
        </w:rPr>
        <w:t>meaning</w:t>
      </w:r>
      <w:r>
        <w:rPr/>
        <w:t xml:space="preserve">—the emotional weight, the story I attach—is separate. When I focus on the meaning, I’m not engaging with reality; I’m engaging with a </w:t>
      </w:r>
      <w:r>
        <w:rPr>
          <w:rStyle w:val="Emphasis"/>
        </w:rPr>
        <w:t>fiction</w:t>
      </w:r>
      <w:r>
        <w:rPr/>
        <w:t xml:space="preserve"> my mind creates.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Example:</w:t>
      </w:r>
      <w:r>
        <w:rPr/>
        <w:t xml:space="preserve"> If I say </w:t>
      </w:r>
      <w:r>
        <w:rPr>
          <w:rStyle w:val="Emphasis"/>
        </w:rPr>
        <w:t>"life is meaningless,"</w:t>
      </w:r>
      <w:r>
        <w:rPr/>
        <w:t xml:space="preserve"> the phrase itself is neutral. The despair comes when I </w:t>
      </w:r>
      <w:r>
        <w:rPr>
          <w:rStyle w:val="Emphasis"/>
        </w:rPr>
        <w:t>imagine</w:t>
      </w:r>
      <w:r>
        <w:rPr/>
        <w:t xml:space="preserve"> what "meaningless" feels like—but that imagination is not the observation. The observation was just a momentary thought, not a verdict on existence.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Two Sides of Words</w:t>
      </w:r>
    </w:p>
    <w:p>
      <w:pPr>
        <w:pStyle w:val="BodyText"/>
        <w:bidi w:val="0"/>
        <w:jc w:val="start"/>
        <w:rPr/>
      </w:pPr>
      <w:r>
        <w:rPr/>
        <w:t>Every word, every description, has two aspects: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 it points to</w:t>
      </w:r>
      <w:r>
        <w:rPr/>
        <w:t xml:space="preserve"> (the real observation, the raw experience).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Its imagined meaning</w:t>
      </w:r>
      <w:r>
        <w:rPr/>
        <w:t xml:space="preserve"> (the emotional story I layer on top).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fix:</w:t>
      </w:r>
      <w:r>
        <w:rPr/>
        <w:t xml:space="preserve"> When I recall words, I must ask: </w:t>
      </w:r>
      <w:r>
        <w:rPr>
          <w:rStyle w:val="Emphasis"/>
        </w:rPr>
        <w:t>What was I actually looking at when I wrote this?</w:t>
      </w:r>
      <w:r>
        <w:rPr/>
        <w:t xml:space="preserve"> Not </w:t>
      </w:r>
      <w:r>
        <w:rPr>
          <w:rStyle w:val="Emphasis"/>
        </w:rPr>
        <w:t>"What does this phrase mean to me now?"</w:t>
      </w:r>
      <w:r>
        <w:rPr/>
        <w:t xml:space="preserve"> The first question grounds me in reality; the second traps me in interpretation.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Uselessness of Focusing on Words</w:t>
      </w:r>
    </w:p>
    <w:p>
      <w:pPr>
        <w:pStyle w:val="BodyText"/>
        <w:bidi w:val="0"/>
        <w:jc w:val="start"/>
        <w:rPr/>
      </w:pPr>
      <w:r>
        <w:rPr/>
        <w:t>Why focus on words at all? They’re just tools for communication or recording. Once they’ve served that purpose, clinging to them is like staring at a finger pointing at the moon instead of looking at the moon itself.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 reality is primary.</w:t>
      </w:r>
      <w:r>
        <w:rPr/>
        <w:t xml:space="preserve"> Words are background noise. If I’m looking at the sun, why would I focus on the words </w:t>
      </w:r>
      <w:r>
        <w:rPr>
          <w:rStyle w:val="Emphasis"/>
        </w:rPr>
        <w:t>"bright," "warm,"</w:t>
      </w:r>
      <w:r>
        <w:rPr/>
        <w:t xml:space="preserve"> or </w:t>
      </w:r>
      <w:r>
        <w:rPr>
          <w:rStyle w:val="Emphasis"/>
        </w:rPr>
        <w:t>"blinding"</w:t>
      </w:r>
      <w:r>
        <w:rPr/>
        <w:t xml:space="preserve">? The experience is the sun itself.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Fantasy and imagination are also primary.</w:t>
      </w:r>
      <w:r>
        <w:rPr/>
        <w:t xml:space="preserve"> If I’m daydreaming, why describe it? The description isn’t the dream.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Practice: Full Detachment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How to Detach</w:t>
      </w:r>
    </w:p>
    <w:p>
      <w:pPr>
        <w:pStyle w:val="BodyText"/>
        <w:bidi w:val="0"/>
        <w:jc w:val="start"/>
        <w:rPr/>
      </w:pPr>
      <w:r>
        <w:rPr/>
        <w:t xml:space="preserve">Detachment isn’t about </w:t>
      </w:r>
      <w:r>
        <w:rPr>
          <w:rStyle w:val="Emphasis"/>
        </w:rPr>
        <w:t>saying</w:t>
      </w:r>
      <w:r>
        <w:rPr/>
        <w:t xml:space="preserve"> "I’ll stop thinking about words." That’s just more words. True detachment is: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Shifting focus to the physical:</w:t>
      </w:r>
      <w:r>
        <w:rPr/>
        <w:t xml:space="preserve"> Sensations, sights, sounds—the raw input of experience.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Letting words exist without weight:</w:t>
      </w:r>
      <w:r>
        <w:rPr/>
        <w:t xml:space="preserve"> They can be spoken or written, but they don’t need to be </w:t>
      </w:r>
      <w:r>
        <w:rPr>
          <w:rStyle w:val="Emphasis"/>
        </w:rPr>
        <w:t>examined</w:t>
      </w:r>
      <w:r>
        <w:rPr/>
        <w:t xml:space="preserve"> or </w:t>
      </w:r>
      <w:r>
        <w:rPr>
          <w:rStyle w:val="Emphasis"/>
        </w:rPr>
        <w:t>felt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insight:</w:t>
      </w:r>
      <w:r>
        <w:rPr/>
        <w:t xml:space="preserve"> You can’t escape words by </w:t>
      </w:r>
      <w:r>
        <w:rPr>
          <w:rStyle w:val="Emphasis"/>
        </w:rPr>
        <w:t>thinking</w:t>
      </w:r>
      <w:r>
        <w:rPr/>
        <w:t xml:space="preserve"> about escaping them. You escape by </w:t>
      </w:r>
      <w:r>
        <w:rPr>
          <w:rStyle w:val="Emphasis"/>
        </w:rPr>
        <w:t>doing</w:t>
      </w:r>
      <w:r>
        <w:rPr/>
        <w:t>—by redirecting attention to what’s real.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State of Detachment</w:t>
      </w:r>
    </w:p>
    <w:p>
      <w:pPr>
        <w:pStyle w:val="BodyText"/>
        <w:bidi w:val="0"/>
        <w:jc w:val="start"/>
        <w:rPr/>
      </w:pPr>
      <w:r>
        <w:rPr/>
        <w:t>In this state: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spoken but not </w:t>
      </w:r>
      <w:r>
        <w:rPr>
          <w:rStyle w:val="Emphasis"/>
        </w:rPr>
        <w:t>heard</w:t>
      </w:r>
      <w:r>
        <w:rPr/>
        <w:t xml:space="preserve"> in the mind. They’re like background chatter.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There’s no "guide" or "description" of reality because reality is being experienced directly.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Automatic thoughts (e.g., </w:t>
      </w:r>
      <w:r>
        <w:rPr>
          <w:rStyle w:val="Emphasis"/>
        </w:rPr>
        <w:t>"Everything is hopeless"</w:t>
      </w:r>
      <w:r>
        <w:rPr/>
        <w:t xml:space="preserve">) lose power because I recognize them as just more words—not truths, not observations, just noise.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Paradox:</w:t>
      </w:r>
      <w:r>
        <w:rPr/>
        <w:t xml:space="preserve"> The moment I try to </w:t>
      </w:r>
      <w:r>
        <w:rPr>
          <w:rStyle w:val="Emphasis"/>
        </w:rPr>
        <w:t>describe</w:t>
      </w:r>
      <w:r>
        <w:rPr/>
        <w:t xml:space="preserve"> this detached state, I’m pulled back into words. The state itself is wordless.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Why It Works</w:t>
      </w:r>
    </w:p>
    <w:p>
      <w:pPr>
        <w:pStyle w:val="BodyText"/>
        <w:bidi w:val="0"/>
        <w:jc w:val="start"/>
        <w:rPr/>
      </w:pPr>
      <w:r>
        <w:rPr/>
        <w:t xml:space="preserve">Before, I couldn’t detach because I believed the </w:t>
      </w:r>
      <w:r>
        <w:rPr>
          <w:rStyle w:val="Emphasis"/>
        </w:rPr>
        <w:t>meaning</w:t>
      </w:r>
      <w:r>
        <w:rPr/>
        <w:t xml:space="preserve"> of my words was the reality I had to endure. Now, I see that the meaning is a fabrication. Reality is what I’m experiencing </w:t>
      </w:r>
      <w:r>
        <w:rPr>
          <w:rStyle w:val="Emphasis"/>
        </w:rPr>
        <w:t>now</w:t>
      </w:r>
      <w:r>
        <w:rPr/>
        <w:t>—not the story I tell about it.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mindset:</w:t>
      </w:r>
      <w:r>
        <w:rPr/>
        <w:t xml:space="preserve"> </w:t>
      </w:r>
      <w:r>
        <w:rPr>
          <w:rStyle w:val="Emphasis"/>
        </w:rPr>
        <w:t>"I can’t stop thinking about the guide because it describes my terrible reality."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New mindset:</w:t>
      </w:r>
      <w:r>
        <w:rPr/>
        <w:t xml:space="preserve"> </w:t>
      </w:r>
      <w:r>
        <w:rPr>
          <w:rStyle w:val="Emphasis"/>
        </w:rPr>
        <w:t>"The guide is just words. My reality is what I’m seeing/feeling right now, which is neutral until I label it."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Realization: Descriptions Are Useless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Illusion of Usefulness</w:t>
      </w:r>
    </w:p>
    <w:p>
      <w:pPr>
        <w:pStyle w:val="BodyText"/>
        <w:bidi w:val="0"/>
        <w:jc w:val="start"/>
        <w:rPr/>
      </w:pPr>
      <w:r>
        <w:rPr/>
        <w:t xml:space="preserve">Why do I ever need a "description of reality"? For communication? Fine. For recording? Fine. But for </w:t>
      </w:r>
      <w:r>
        <w:rPr>
          <w:rStyle w:val="Emphasis"/>
        </w:rPr>
        <w:t>living</w:t>
      </w:r>
      <w:r>
        <w:rPr/>
        <w:t>? No. Reality doesn’t need a narrative. I can act, feel, and exist without translating everything into words.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Freedom of Ignoring Descriptions</w:t>
      </w:r>
    </w:p>
    <w:p>
      <w:pPr>
        <w:pStyle w:val="BodyText"/>
        <w:bidi w:val="0"/>
        <w:jc w:val="start"/>
        <w:rPr/>
      </w:pPr>
      <w:r>
        <w:rPr/>
        <w:t xml:space="preserve">When I stop caring about how reality is </w:t>
      </w:r>
      <w:r>
        <w:rPr>
          <w:rStyle w:val="Emphasis"/>
        </w:rPr>
        <w:t>described</w:t>
      </w:r>
      <w:r>
        <w:rPr/>
        <w:t>, I stop being controlled by the descriptions. Bad thoughts? Just words. Good thoughts? Just words. The world keeps turning either way.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Automatic Thought Trap</w:t>
      </w:r>
    </w:p>
    <w:p>
      <w:pPr>
        <w:pStyle w:val="BodyText"/>
        <w:bidi w:val="0"/>
        <w:jc w:val="start"/>
        <w:rPr/>
      </w:pPr>
      <w:r>
        <w:rPr/>
        <w:t xml:space="preserve">Even intrusive thoughts (e.g., </w:t>
      </w:r>
      <w:r>
        <w:rPr>
          <w:rStyle w:val="Emphasis"/>
        </w:rPr>
        <w:t>"You’re worthless"</w:t>
      </w:r>
      <w:r>
        <w:rPr/>
        <w:t xml:space="preserve">) are just descriptions. The mistake is treating them as </w:t>
      </w:r>
      <w:r>
        <w:rPr>
          <w:rStyle w:val="Emphasis"/>
        </w:rPr>
        <w:t>observations</w:t>
      </w:r>
      <w:r>
        <w:rPr/>
        <w:t>. In reality: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They’re just words popping up.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Their "meaning" is irrelevant unless I choose to engage with it.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Solution:</w:t>
      </w:r>
      <w:r>
        <w:rPr/>
        <w:t xml:space="preserve"> Notice them, then return focus to the physical or the imaginative—anything but the words.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Living Without the Guide</w:t>
      </w:r>
    </w:p>
    <w:p>
      <w:pPr>
        <w:pStyle w:val="BodyText"/>
        <w:bidi w:val="0"/>
        <w:jc w:val="start"/>
        <w:rPr/>
      </w:pPr>
      <w:r>
        <w:rPr/>
        <w:t>The guide I wrote—the one that troubled me—was just a collection of words pointing to moments. Those moments are gone. The words remain, but their power is an illusion.</w:t>
      </w:r>
    </w:p>
    <w:p>
      <w:pPr>
        <w:pStyle w:val="BodyText"/>
        <w:bidi w:val="0"/>
        <w:jc w:val="start"/>
        <w:rPr/>
      </w:pPr>
      <w:r>
        <w:rPr>
          <w:rStyle w:val="Strong"/>
        </w:rPr>
        <w:t>Now, I ask myself: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Do I want to live in the </w:t>
      </w:r>
      <w:r>
        <w:rPr>
          <w:rStyle w:val="Emphasis"/>
        </w:rPr>
        <w:t>meaning</w:t>
      </w:r>
      <w:r>
        <w:rPr/>
        <w:t xml:space="preserve"> of words?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Or do I want to live in the </w:t>
      </w:r>
      <w:r>
        <w:rPr>
          <w:rStyle w:val="Emphasis"/>
        </w:rPr>
        <w:t>world</w:t>
      </w:r>
      <w:r>
        <w:rPr/>
        <w:t xml:space="preserve">? </w:t>
      </w:r>
    </w:p>
    <w:p>
      <w:pPr>
        <w:pStyle w:val="BodyText"/>
        <w:bidi w:val="0"/>
        <w:jc w:val="start"/>
        <w:rPr/>
      </w:pPr>
      <w:r>
        <w:rPr/>
        <w:t xml:space="preserve">The answer is obvious. The world doesn’t need a guide. It just </w:t>
      </w:r>
      <w:r>
        <w:rPr>
          <w:rStyle w:val="Emphasis"/>
        </w:rPr>
        <w:t>is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Closing Reflection:</w:t>
      </w:r>
      <w:r>
        <w:rPr/>
        <w:br/>
        <w:t xml:space="preserve">This isn’t about suppressing thoughts or forcing positivity. It’s about recognizing that words are tools, not prisons. Reality isn’t what we </w:t>
      </w:r>
      <w:r>
        <w:rPr>
          <w:rStyle w:val="Emphasis"/>
        </w:rPr>
        <w:t>say</w:t>
      </w:r>
      <w:r>
        <w:rPr/>
        <w:t xml:space="preserve"> it is; it’s what we </w:t>
      </w:r>
      <w:r>
        <w:rPr>
          <w:rStyle w:val="Emphasis"/>
        </w:rPr>
        <w:t>experience</w:t>
      </w:r>
      <w:r>
        <w:rPr/>
        <w:t>—and that’s always changing, always neutral until we layer it with stories.</w:t>
      </w:r>
    </w:p>
    <w:p>
      <w:pPr>
        <w:pStyle w:val="BodyText"/>
        <w:bidi w:val="0"/>
        <w:jc w:val="start"/>
        <w:rPr/>
      </w:pPr>
      <w:r>
        <w:rPr/>
        <w:t xml:space="preserve">The practice? </w:t>
      </w:r>
      <w:r>
        <w:rPr>
          <w:rStyle w:val="Strong"/>
        </w:rPr>
        <w:t>Look up from the page. The world is still there.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1098</Words>
  <Characters>5288</Characters>
  <CharactersWithSpaces>6311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2026-03-24T06:43:56Z</dcterms:created>
  <dc:creator/>
  <dc:description/>
  <dc:language>ru-RU</dc:language>
  <cp:lastModifiedBy/>
  <dcterms:modified xsi:type="dcterms:W3CDTF">2026-03-24T06:43:56Z</dcterms:modified>
  <cp:revision>2</cp:revision>
  <dc:subject/>
  <dc:title>Calibri</dc:title>
</cp:coreProperties>
</file>